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25307E"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تصريح لمستخدم جهاز التنفس بشأن</w:t>
      </w:r>
    </w:p>
    <w:p w14:paraId="38C20480" w14:textId="77777777" w:rsidR="004404E6" w:rsidRPr="004404E6" w:rsidRDefault="004404E6" w:rsidP="004404E6">
      <w:pPr>
        <w:bidi/>
        <w:spacing w:after="160" w:line="259" w:lineRule="auto"/>
        <w:jc w:val="left"/>
        <w:rPr>
          <w:rFonts w:ascii="Times New Roman" w:eastAsia="Calibri" w:hAnsi="Times New Roman"/>
          <w:sz w:val="22"/>
          <w:szCs w:val="22"/>
        </w:rPr>
      </w:pPr>
    </w:p>
    <w:p w14:paraId="06337B38"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 xml:space="preserve">رقم الهوية الوطنية أو رقم الإقامة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الشركة: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p>
    <w:p w14:paraId="000AC939" w14:textId="77777777" w:rsidR="004404E6" w:rsidRPr="004404E6" w:rsidRDefault="004404E6" w:rsidP="004404E6">
      <w:pPr>
        <w:bidi/>
        <w:spacing w:after="160" w:line="259" w:lineRule="auto"/>
        <w:jc w:val="left"/>
        <w:rPr>
          <w:rFonts w:ascii="Times New Roman" w:eastAsia="Calibri" w:hAnsi="Times New Roman"/>
          <w:sz w:val="22"/>
          <w:szCs w:val="22"/>
        </w:rPr>
      </w:pPr>
    </w:p>
    <w:p w14:paraId="38D633D3"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 xml:space="preserve">لقد أكمل الشخص الوارد أسمه أعلاه الاستبيان الطبي المطلوب/ الإلزامي والفحوصات الطبية المناسبة واختبار الملاءمة لجهاز التنفس في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w:t>
      </w:r>
    </w:p>
    <w:p w14:paraId="0C8EEE43" w14:textId="77777777" w:rsidR="004404E6" w:rsidRPr="004404E6" w:rsidRDefault="004404E6" w:rsidP="004404E6">
      <w:pPr>
        <w:bidi/>
        <w:spacing w:after="160" w:line="259" w:lineRule="auto"/>
        <w:jc w:val="left"/>
        <w:rPr>
          <w:rFonts w:ascii="Times New Roman" w:eastAsia="Calibri" w:hAnsi="Times New Roman"/>
          <w:sz w:val="22"/>
          <w:szCs w:val="22"/>
        </w:rPr>
      </w:pPr>
    </w:p>
    <w:p w14:paraId="625741D3"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 xml:space="preserve">1-  يلزم متابعة الفحص الطب: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نعم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لا </w:t>
      </w:r>
    </w:p>
    <w:p w14:paraId="4885326A" w14:textId="77777777" w:rsidR="004404E6" w:rsidRPr="004404E6" w:rsidRDefault="004404E6" w:rsidP="004404E6">
      <w:pPr>
        <w:bidi/>
        <w:spacing w:after="160" w:line="259" w:lineRule="auto"/>
        <w:jc w:val="left"/>
        <w:rPr>
          <w:rFonts w:ascii="Times New Roman" w:eastAsia="Calibri" w:hAnsi="Times New Roman"/>
          <w:sz w:val="22"/>
          <w:szCs w:val="22"/>
        </w:rPr>
      </w:pPr>
    </w:p>
    <w:p w14:paraId="38EBE287"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إذا كانت الإجابة نعم: يشمل الاختبارات/ التقييمات/ النتائج التالية</w:t>
      </w:r>
    </w:p>
    <w:p w14:paraId="4C5E1C99" w14:textId="77777777" w:rsidR="004404E6" w:rsidRPr="004404E6" w:rsidRDefault="004404E6" w:rsidP="004404E6">
      <w:pPr>
        <w:bidi/>
        <w:spacing w:after="160" w:line="259" w:lineRule="auto"/>
        <w:jc w:val="left"/>
        <w:rPr>
          <w:rFonts w:ascii="Times New Roman" w:eastAsia="Calibri" w:hAnsi="Times New Roman"/>
          <w:sz w:val="22"/>
          <w:szCs w:val="22"/>
          <w:u w:val="single"/>
        </w:rPr>
      </w:pP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p>
    <w:p w14:paraId="517C0554" w14:textId="77777777" w:rsidR="004404E6" w:rsidRPr="004404E6" w:rsidRDefault="004404E6" w:rsidP="004404E6">
      <w:pPr>
        <w:bidi/>
        <w:spacing w:after="160" w:line="259" w:lineRule="auto"/>
        <w:jc w:val="left"/>
        <w:rPr>
          <w:rFonts w:ascii="Times New Roman" w:eastAsia="Calibri" w:hAnsi="Times New Roman"/>
          <w:sz w:val="22"/>
          <w:szCs w:val="22"/>
        </w:rPr>
      </w:pPr>
    </w:p>
    <w:p w14:paraId="1DE54900"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2. هذا الفرد لائق طبيًا لاستخدام جهاز التنفس:</w:t>
      </w:r>
      <w:r w:rsidRPr="004404E6">
        <w:rPr>
          <w:rFonts w:ascii="Times New Roman" w:eastAsia="Calibri" w:hAnsi="Times New Roman"/>
          <w:sz w:val="22"/>
          <w:szCs w:val="22"/>
          <w:u w:val="single"/>
          <w:rtl/>
          <w:lang w:eastAsia="ar"/>
        </w:rPr>
        <w:t xml:space="preserve">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نعم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لا </w:t>
      </w:r>
    </w:p>
    <w:p w14:paraId="002E448B" w14:textId="77777777" w:rsidR="004404E6" w:rsidRPr="004404E6" w:rsidRDefault="004404E6" w:rsidP="004404E6">
      <w:pPr>
        <w:bidi/>
        <w:spacing w:after="160" w:line="259" w:lineRule="auto"/>
        <w:jc w:val="left"/>
        <w:rPr>
          <w:rFonts w:ascii="Times New Roman" w:eastAsia="Calibri" w:hAnsi="Times New Roman"/>
          <w:sz w:val="22"/>
          <w:szCs w:val="22"/>
        </w:rPr>
      </w:pPr>
    </w:p>
    <w:p w14:paraId="0A083D2D"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 xml:space="preserve">3. فحص وظائف الرئة: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نعم*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لا </w:t>
      </w:r>
    </w:p>
    <w:p w14:paraId="791F8F0F"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ab/>
      </w:r>
    </w:p>
    <w:p w14:paraId="4AC02501"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ab/>
        <w:t xml:space="preserve">نوع فحص وظائف الرئة: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اختبار الملاءمة النوعي (</w:t>
      </w:r>
      <w:r w:rsidRPr="004404E6">
        <w:rPr>
          <w:rFonts w:ascii="Times New Roman" w:eastAsia="Calibri" w:hAnsi="Times New Roman"/>
          <w:sz w:val="22"/>
          <w:szCs w:val="22"/>
          <w:lang w:eastAsia="ar" w:bidi="en-US"/>
        </w:rPr>
        <w:t>QLFT</w:t>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اختبار الملاءمة الكمي (</w:t>
      </w:r>
      <w:r w:rsidRPr="004404E6">
        <w:rPr>
          <w:rFonts w:ascii="Times New Roman" w:eastAsia="Calibri" w:hAnsi="Times New Roman"/>
          <w:sz w:val="22"/>
          <w:szCs w:val="22"/>
          <w:lang w:eastAsia="ar" w:bidi="en-US"/>
        </w:rPr>
        <w:t>QNFT</w:t>
      </w:r>
      <w:r w:rsidRPr="004404E6">
        <w:rPr>
          <w:rFonts w:ascii="Times New Roman" w:eastAsia="Calibri" w:hAnsi="Times New Roman"/>
          <w:sz w:val="22"/>
          <w:szCs w:val="22"/>
          <w:rtl/>
          <w:lang w:eastAsia="ar"/>
        </w:rPr>
        <w:t>)*</w:t>
      </w:r>
    </w:p>
    <w:p w14:paraId="48587DF1"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ab/>
      </w:r>
    </w:p>
    <w:p w14:paraId="05E45395"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ab/>
        <w:t>اختبار الملاءمة النوعي (</w:t>
      </w:r>
      <w:r w:rsidRPr="004404E6">
        <w:rPr>
          <w:rFonts w:ascii="Times New Roman" w:eastAsia="Calibri" w:hAnsi="Times New Roman"/>
          <w:sz w:val="22"/>
          <w:szCs w:val="22"/>
          <w:lang w:eastAsia="ar" w:bidi="en-US"/>
        </w:rPr>
        <w:t>QLFT</w:t>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lang w:eastAsia="ar" w:bidi="en-US"/>
        </w:rPr>
        <w:t>ISA</w:t>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lang w:eastAsia="ar" w:bidi="en-US"/>
        </w:rPr>
        <w:t>Saccharin</w:t>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w:t>
      </w:r>
      <w:proofErr w:type="spellStart"/>
      <w:r w:rsidRPr="004404E6">
        <w:rPr>
          <w:rFonts w:ascii="Times New Roman" w:eastAsia="Calibri" w:hAnsi="Times New Roman"/>
          <w:sz w:val="22"/>
          <w:szCs w:val="22"/>
          <w:lang w:eastAsia="ar" w:bidi="en-US"/>
        </w:rPr>
        <w:t>Bitrex</w:t>
      </w:r>
      <w:proofErr w:type="spellEnd"/>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u w:val="single"/>
          <w:rtl/>
          <w:lang w:eastAsia="ar"/>
        </w:rPr>
        <w:t xml:space="preserve">          </w:t>
      </w:r>
      <w:r w:rsidRPr="004404E6">
        <w:rPr>
          <w:rFonts w:ascii="Times New Roman" w:eastAsia="Calibri" w:hAnsi="Times New Roman"/>
          <w:sz w:val="22"/>
          <w:szCs w:val="22"/>
          <w:rtl/>
          <w:lang w:eastAsia="ar"/>
        </w:rPr>
        <w:t xml:space="preserve"> اجتياز            </w:t>
      </w:r>
      <w:r w:rsidRPr="004404E6">
        <w:rPr>
          <w:rFonts w:ascii="Times New Roman" w:eastAsia="Calibri" w:hAnsi="Times New Roman"/>
          <w:sz w:val="22"/>
          <w:szCs w:val="22"/>
          <w:u w:val="single"/>
          <w:rtl/>
          <w:lang w:eastAsia="ar"/>
        </w:rPr>
        <w:t xml:space="preserve">          </w:t>
      </w:r>
      <w:r w:rsidRPr="004404E6">
        <w:rPr>
          <w:rFonts w:ascii="Times New Roman" w:eastAsia="Calibri" w:hAnsi="Times New Roman"/>
          <w:sz w:val="22"/>
          <w:szCs w:val="22"/>
          <w:rtl/>
          <w:lang w:eastAsia="ar"/>
        </w:rPr>
        <w:t xml:space="preserve">  عدم اجتياز   </w:t>
      </w:r>
      <w:r w:rsidRPr="004404E6">
        <w:rPr>
          <w:rFonts w:ascii="Times New Roman" w:eastAsia="Calibri" w:hAnsi="Times New Roman"/>
          <w:sz w:val="22"/>
          <w:szCs w:val="22"/>
          <w:u w:val="single"/>
          <w:rtl/>
          <w:lang w:eastAsia="ar"/>
        </w:rPr>
        <w:t xml:space="preserve">         غير منطبق</w:t>
      </w:r>
    </w:p>
    <w:p w14:paraId="2367241E"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ab/>
      </w:r>
    </w:p>
    <w:p w14:paraId="46E15416"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ab/>
        <w:t>اختبار الملاءمة الكمي (</w:t>
      </w:r>
      <w:r w:rsidRPr="004404E6">
        <w:rPr>
          <w:rFonts w:ascii="Times New Roman" w:eastAsia="Calibri" w:hAnsi="Times New Roman"/>
          <w:sz w:val="22"/>
          <w:szCs w:val="22"/>
          <w:lang w:eastAsia="ar" w:bidi="en-US"/>
        </w:rPr>
        <w:t>QNFT</w:t>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lang w:eastAsia="ar" w:bidi="en-US"/>
        </w:rPr>
        <w:t>GA</w:t>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lang w:eastAsia="ar" w:bidi="en-US"/>
        </w:rPr>
        <w:t>CNC (</w:t>
      </w:r>
      <w:proofErr w:type="spellStart"/>
      <w:r w:rsidRPr="004404E6">
        <w:rPr>
          <w:rFonts w:ascii="Times New Roman" w:eastAsia="Calibri" w:hAnsi="Times New Roman"/>
          <w:sz w:val="22"/>
          <w:szCs w:val="22"/>
          <w:lang w:eastAsia="ar" w:bidi="en-US"/>
        </w:rPr>
        <w:t>Portacount</w:t>
      </w:r>
      <w:proofErr w:type="spellEnd"/>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rtl/>
          <w:lang w:eastAsia="ar"/>
        </w:rPr>
        <w:tab/>
        <w:t xml:space="preserve"> </w:t>
      </w:r>
      <w:r w:rsidRPr="004404E6">
        <w:rPr>
          <w:rFonts w:ascii="Times New Roman" w:eastAsia="Calibri" w:hAnsi="Times New Roman"/>
          <w:sz w:val="22"/>
          <w:szCs w:val="22"/>
          <w:lang w:eastAsia="ar" w:bidi="en-US"/>
        </w:rPr>
        <w:t>CNP</w:t>
      </w:r>
      <w:r w:rsidRPr="004404E6">
        <w:rPr>
          <w:rFonts w:ascii="Times New Roman" w:eastAsia="Calibri" w:hAnsi="Times New Roman"/>
          <w:sz w:val="22"/>
          <w:szCs w:val="22"/>
          <w:rtl/>
          <w:lang w:eastAsia="ar"/>
        </w:rPr>
        <w:t xml:space="preserve">      عامل الملاءمة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 مفضّل</w:t>
      </w:r>
    </w:p>
    <w:p w14:paraId="4D63AAE1" w14:textId="77777777" w:rsidR="004404E6" w:rsidRPr="004404E6" w:rsidRDefault="004404E6" w:rsidP="004404E6">
      <w:pPr>
        <w:bidi/>
        <w:spacing w:after="160" w:line="259" w:lineRule="auto"/>
        <w:jc w:val="left"/>
        <w:rPr>
          <w:rFonts w:ascii="Times New Roman" w:eastAsia="Calibri" w:hAnsi="Times New Roman"/>
          <w:sz w:val="22"/>
          <w:szCs w:val="22"/>
        </w:rPr>
      </w:pPr>
    </w:p>
    <w:p w14:paraId="039F603F"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 xml:space="preserve">يمكن أن يرتبط استخدام جهاز التنفس بضغوط جسدية أخرى، مثل الاضطرار إلى ارتداء ملابس واقية مقيدة وحمل معدات ثقيلة.  وفقًا لذلك، تضمن اختبار الملاءمة هذه الاحتمالات.  إذا كان هذا موظفًا جديدًا، فيجب تقديم المعلومات الخاصة بالأسئلة من 10 إلى 19 من الجزء ب من الاستبيان الطبي (في حال استخدامه) من خلال بيان من ممثل </w:t>
      </w:r>
      <w:r w:rsidRPr="004404E6">
        <w:rPr>
          <w:rFonts w:ascii="Times New Roman" w:eastAsia="Calibri" w:hAnsi="Times New Roman"/>
          <w:sz w:val="22"/>
          <w:szCs w:val="22"/>
          <w:lang w:eastAsia="ar" w:bidi="en-US"/>
        </w:rPr>
        <w:t>HSE</w:t>
      </w:r>
      <w:r w:rsidRPr="004404E6">
        <w:rPr>
          <w:rFonts w:ascii="Times New Roman" w:eastAsia="Calibri" w:hAnsi="Times New Roman"/>
          <w:sz w:val="22"/>
          <w:szCs w:val="22"/>
          <w:rtl/>
          <w:lang w:eastAsia="ar"/>
        </w:rPr>
        <w:t xml:space="preserve"> لصاحب العمل أو من ينوب عنه.</w:t>
      </w:r>
    </w:p>
    <w:p w14:paraId="143BF096" w14:textId="77777777" w:rsidR="004404E6" w:rsidRPr="004404E6" w:rsidRDefault="004404E6" w:rsidP="004404E6">
      <w:pPr>
        <w:bidi/>
        <w:spacing w:after="160" w:line="259" w:lineRule="auto"/>
        <w:jc w:val="left"/>
        <w:rPr>
          <w:rFonts w:ascii="Times New Roman" w:eastAsia="Calibri" w:hAnsi="Times New Roman"/>
          <w:sz w:val="22"/>
          <w:szCs w:val="22"/>
        </w:rPr>
      </w:pPr>
    </w:p>
    <w:p w14:paraId="5A895799" w14:textId="77777777" w:rsidR="004404E6" w:rsidRPr="004404E6" w:rsidRDefault="004404E6" w:rsidP="004404E6">
      <w:pPr>
        <w:bidi/>
        <w:spacing w:after="160" w:line="259" w:lineRule="auto"/>
        <w:jc w:val="left"/>
        <w:rPr>
          <w:rFonts w:ascii="Times New Roman" w:eastAsia="Calibri" w:hAnsi="Times New Roman"/>
          <w:i/>
          <w:sz w:val="22"/>
          <w:szCs w:val="22"/>
        </w:rPr>
      </w:pPr>
      <w:r w:rsidRPr="004404E6">
        <w:rPr>
          <w:rFonts w:ascii="Times New Roman" w:eastAsia="Calibri" w:hAnsi="Times New Roman"/>
          <w:i/>
          <w:iCs/>
          <w:sz w:val="22"/>
          <w:szCs w:val="22"/>
          <w:rtl/>
          <w:lang w:eastAsia="ar"/>
        </w:rPr>
        <w:t xml:space="preserve">تم إجراء هذا الاختبار وفقًا للملحق أ </w:t>
      </w:r>
      <w:r w:rsidRPr="004404E6">
        <w:rPr>
          <w:rFonts w:ascii="Times New Roman" w:eastAsia="Calibri" w:hAnsi="Times New Roman"/>
          <w:i/>
          <w:iCs/>
          <w:sz w:val="22"/>
          <w:szCs w:val="22"/>
          <w:lang w:eastAsia="ar" w:bidi="en-US"/>
        </w:rPr>
        <w:t>OSHA 29 CFR</w:t>
      </w:r>
      <w:r w:rsidRPr="004404E6">
        <w:rPr>
          <w:rFonts w:ascii="Times New Roman" w:eastAsia="Calibri" w:hAnsi="Times New Roman"/>
          <w:i/>
          <w:iCs/>
          <w:sz w:val="22"/>
          <w:szCs w:val="22"/>
          <w:rtl/>
          <w:lang w:eastAsia="ar"/>
        </w:rPr>
        <w:t xml:space="preserve"> 1910.134 وباستخدام المعلومات المقدمة في الاستبيان الطبي المنصوص عليه في  الملحق ج 29 </w:t>
      </w:r>
      <w:r w:rsidRPr="004404E6">
        <w:rPr>
          <w:rFonts w:ascii="Times New Roman" w:eastAsia="Calibri" w:hAnsi="Times New Roman"/>
          <w:i/>
          <w:iCs/>
          <w:sz w:val="22"/>
          <w:szCs w:val="22"/>
          <w:lang w:eastAsia="ar" w:bidi="en-US"/>
        </w:rPr>
        <w:t>CFR</w:t>
      </w:r>
      <w:r w:rsidRPr="004404E6">
        <w:rPr>
          <w:rFonts w:ascii="Times New Roman" w:eastAsia="Calibri" w:hAnsi="Times New Roman"/>
          <w:i/>
          <w:iCs/>
          <w:sz w:val="22"/>
          <w:szCs w:val="22"/>
          <w:rtl/>
          <w:lang w:eastAsia="ar"/>
        </w:rPr>
        <w:t xml:space="preserve"> 1910.134.</w:t>
      </w:r>
    </w:p>
    <w:p w14:paraId="61F26FC2" w14:textId="77777777" w:rsidR="004404E6" w:rsidRPr="004404E6" w:rsidRDefault="004404E6" w:rsidP="004404E6">
      <w:pPr>
        <w:bidi/>
        <w:spacing w:after="160" w:line="259" w:lineRule="auto"/>
        <w:jc w:val="left"/>
        <w:rPr>
          <w:rFonts w:ascii="Times New Roman" w:eastAsia="Calibri" w:hAnsi="Times New Roman"/>
          <w:sz w:val="22"/>
          <w:szCs w:val="22"/>
        </w:rPr>
      </w:pPr>
    </w:p>
    <w:p w14:paraId="2CB643E3" w14:textId="77777777" w:rsidR="004404E6" w:rsidRPr="004404E6" w:rsidRDefault="004404E6" w:rsidP="004404E6">
      <w:pPr>
        <w:bidi/>
        <w:spacing w:after="160" w:line="259" w:lineRule="auto"/>
        <w:jc w:val="left"/>
        <w:rPr>
          <w:rFonts w:ascii="Times New Roman" w:eastAsia="Calibri" w:hAnsi="Times New Roman"/>
          <w:b/>
          <w:sz w:val="22"/>
          <w:szCs w:val="22"/>
        </w:rPr>
      </w:pPr>
      <w:r w:rsidRPr="004404E6">
        <w:rPr>
          <w:rFonts w:ascii="Times New Roman" w:eastAsia="Calibri" w:hAnsi="Times New Roman"/>
          <w:b/>
          <w:bCs/>
          <w:sz w:val="22"/>
          <w:szCs w:val="22"/>
          <w:rtl/>
          <w:lang w:eastAsia="ar"/>
        </w:rPr>
        <w:t xml:space="preserve">التوصيات (وفقًا لـ </w:t>
      </w:r>
      <w:r w:rsidRPr="004404E6">
        <w:rPr>
          <w:rFonts w:ascii="Times New Roman" w:eastAsia="Calibri" w:hAnsi="Times New Roman"/>
          <w:b/>
          <w:bCs/>
          <w:sz w:val="22"/>
          <w:szCs w:val="22"/>
          <w:lang w:eastAsia="ar" w:bidi="en-US"/>
        </w:rPr>
        <w:t>ANSI Z</w:t>
      </w:r>
      <w:r w:rsidRPr="004404E6">
        <w:rPr>
          <w:rFonts w:ascii="Times New Roman" w:eastAsia="Calibri" w:hAnsi="Times New Roman"/>
          <w:b/>
          <w:bCs/>
          <w:sz w:val="22"/>
          <w:szCs w:val="22"/>
          <w:rtl/>
          <w:lang w:eastAsia="ar"/>
        </w:rPr>
        <w:t xml:space="preserve"> 88.6)</w:t>
      </w:r>
    </w:p>
    <w:p w14:paraId="67573035"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الفئة الأولى:</w:t>
      </w:r>
      <w:r w:rsidRPr="004404E6">
        <w:rPr>
          <w:rFonts w:ascii="Times New Roman" w:eastAsia="Calibri" w:hAnsi="Times New Roman"/>
          <w:b/>
          <w:bCs/>
          <w:sz w:val="22"/>
          <w:szCs w:val="22"/>
          <w:u w:val="single"/>
          <w:rtl/>
          <w:lang w:eastAsia="ar"/>
        </w:rPr>
        <w:tab/>
      </w:r>
      <w:r w:rsidRPr="004404E6">
        <w:rPr>
          <w:rFonts w:ascii="Times New Roman" w:eastAsia="Calibri" w:hAnsi="Times New Roman"/>
          <w:b/>
          <w:bCs/>
          <w:sz w:val="22"/>
          <w:szCs w:val="22"/>
          <w:u w:val="single"/>
          <w:rtl/>
          <w:lang w:eastAsia="ar"/>
        </w:rPr>
        <w:tab/>
      </w:r>
      <w:r w:rsidRPr="004404E6">
        <w:rPr>
          <w:rFonts w:ascii="Times New Roman" w:eastAsia="Calibri" w:hAnsi="Times New Roman"/>
          <w:b/>
          <w:bCs/>
          <w:sz w:val="22"/>
          <w:szCs w:val="22"/>
          <w:rtl/>
          <w:lang w:eastAsia="ar"/>
        </w:rPr>
        <w:t xml:space="preserve"> (ليس هناك قيود) الفئة الثانية</w:t>
      </w:r>
      <w:r w:rsidRPr="004404E6">
        <w:rPr>
          <w:rFonts w:ascii="Times New Roman" w:eastAsia="Calibri" w:hAnsi="Times New Roman"/>
          <w:b/>
          <w:bCs/>
          <w:sz w:val="22"/>
          <w:szCs w:val="22"/>
          <w:u w:val="single"/>
          <w:rtl/>
          <w:lang w:eastAsia="ar"/>
        </w:rPr>
        <w:tab/>
      </w:r>
      <w:r w:rsidRPr="004404E6">
        <w:rPr>
          <w:rFonts w:ascii="Times New Roman" w:eastAsia="Calibri" w:hAnsi="Times New Roman"/>
          <w:sz w:val="22"/>
          <w:szCs w:val="22"/>
          <w:rtl/>
          <w:lang w:eastAsia="ar"/>
        </w:rPr>
        <w:t xml:space="preserve"> قيود معينة</w:t>
      </w:r>
      <w:r w:rsidRPr="004404E6">
        <w:rPr>
          <w:rFonts w:ascii="Times New Roman" w:eastAsia="Calibri" w:hAnsi="Times New Roman"/>
          <w:b/>
          <w:bCs/>
          <w:sz w:val="22"/>
          <w:szCs w:val="22"/>
          <w:rtl/>
          <w:lang w:eastAsia="ar"/>
        </w:rPr>
        <w:t xml:space="preserve">      الفئة الثالثة</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(غير مسموح)</w:t>
      </w:r>
    </w:p>
    <w:p w14:paraId="16E14BCE"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lastRenderedPageBreak/>
        <w:t>قيود الفئة الثانية</w:t>
      </w:r>
    </w:p>
    <w:p w14:paraId="5C25DC8D" w14:textId="77777777" w:rsidR="004404E6" w:rsidRPr="004404E6" w:rsidRDefault="004404E6" w:rsidP="004404E6">
      <w:pPr>
        <w:bidi/>
        <w:spacing w:after="160" w:line="259" w:lineRule="auto"/>
        <w:jc w:val="left"/>
        <w:rPr>
          <w:rFonts w:ascii="Times New Roman" w:eastAsia="Calibri" w:hAnsi="Times New Roman"/>
          <w:b/>
          <w:sz w:val="22"/>
          <w:szCs w:val="22"/>
        </w:rPr>
      </w:pPr>
    </w:p>
    <w:p w14:paraId="338AE856" w14:textId="77777777" w:rsidR="004404E6" w:rsidRPr="004404E6" w:rsidRDefault="004404E6" w:rsidP="004404E6">
      <w:pPr>
        <w:bidi/>
        <w:spacing w:after="160" w:line="259" w:lineRule="auto"/>
        <w:jc w:val="left"/>
        <w:rPr>
          <w:rFonts w:ascii="Times New Roman" w:eastAsia="Calibri" w:hAnsi="Times New Roman"/>
          <w:b/>
          <w:sz w:val="22"/>
          <w:szCs w:val="22"/>
        </w:rPr>
      </w:pPr>
    </w:p>
    <w:p w14:paraId="73000048" w14:textId="77777777" w:rsidR="004404E6" w:rsidRPr="004404E6" w:rsidRDefault="004404E6" w:rsidP="004404E6">
      <w:pPr>
        <w:bidi/>
        <w:spacing w:after="160" w:line="259" w:lineRule="auto"/>
        <w:jc w:val="left"/>
        <w:rPr>
          <w:rFonts w:ascii="Times New Roman" w:eastAsia="Calibri" w:hAnsi="Times New Roman"/>
          <w:b/>
          <w:sz w:val="22"/>
          <w:szCs w:val="22"/>
        </w:rPr>
      </w:pPr>
      <w:r w:rsidRPr="004404E6">
        <w:rPr>
          <w:rFonts w:ascii="Times New Roman" w:eastAsia="Calibri" w:hAnsi="Times New Roman"/>
          <w:b/>
          <w:bCs/>
          <w:sz w:val="22"/>
          <w:szCs w:val="22"/>
          <w:rtl/>
          <w:lang w:eastAsia="ar"/>
        </w:rPr>
        <w:t>الموافقة على أجهزة التنفس التالية</w:t>
      </w:r>
    </w:p>
    <w:p w14:paraId="6217D093" w14:textId="77777777" w:rsidR="004404E6" w:rsidRPr="004404E6" w:rsidRDefault="004404E6" w:rsidP="004404E6">
      <w:pPr>
        <w:bidi/>
        <w:spacing w:after="160" w:line="259" w:lineRule="auto"/>
        <w:jc w:val="left"/>
        <w:rPr>
          <w:rFonts w:ascii="Times New Roman" w:eastAsia="Calibri" w:hAnsi="Times New Roman"/>
          <w:sz w:val="22"/>
          <w:szCs w:val="22"/>
        </w:rPr>
      </w:pPr>
    </w:p>
    <w:p w14:paraId="46A99282"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b/>
          <w:bCs/>
          <w:sz w:val="22"/>
          <w:szCs w:val="22"/>
          <w:rtl/>
          <w:lang w:eastAsia="ar"/>
        </w:rPr>
        <w:t xml:space="preserve">النوع   </w:t>
      </w:r>
      <w:r w:rsidRPr="004404E6">
        <w:rPr>
          <w:rFonts w:ascii="Times New Roman" w:eastAsia="Calibri" w:hAnsi="Times New Roman"/>
          <w:b/>
          <w:bCs/>
          <w:sz w:val="22"/>
          <w:szCs w:val="22"/>
          <w:rtl/>
          <w:lang w:eastAsia="ar"/>
        </w:rPr>
        <w:tab/>
        <w:t xml:space="preserve"> </w:t>
      </w:r>
      <w:r w:rsidRPr="004404E6">
        <w:rPr>
          <w:rFonts w:ascii="Times New Roman" w:eastAsia="Calibri" w:hAnsi="Times New Roman"/>
          <w:sz w:val="22"/>
          <w:szCs w:val="22"/>
          <w:rtl/>
          <w:lang w:eastAsia="ar"/>
        </w:rPr>
        <w:t>تنقية الهواء</w:t>
      </w:r>
      <w:r w:rsidRPr="004404E6">
        <w:rPr>
          <w:rFonts w:ascii="Times New Roman" w:eastAsia="Calibri" w:hAnsi="Times New Roman"/>
          <w:b/>
          <w:bCs/>
          <w:sz w:val="22"/>
          <w:szCs w:val="22"/>
          <w:rtl/>
          <w:lang w:eastAsia="ar"/>
        </w:rPr>
        <w:t xml:space="preserve">  </w:t>
      </w:r>
      <w:r w:rsidRPr="004404E6">
        <w:rPr>
          <w:rFonts w:ascii="Times New Roman" w:eastAsia="Calibri" w:hAnsi="Times New Roman"/>
          <w:sz w:val="22"/>
          <w:szCs w:val="22"/>
          <w:u w:val="single"/>
          <w:rtl/>
          <w:lang w:eastAsia="ar"/>
        </w:rPr>
        <w:tab/>
        <w:t xml:space="preserve"> </w:t>
      </w:r>
      <w:r w:rsidRPr="004404E6">
        <w:rPr>
          <w:rFonts w:ascii="Times New Roman" w:eastAsia="Calibri" w:hAnsi="Times New Roman"/>
          <w:sz w:val="22"/>
          <w:szCs w:val="22"/>
          <w:rtl/>
          <w:lang w:eastAsia="ar"/>
        </w:rPr>
        <w:t>1/2</w:t>
      </w:r>
      <w:r w:rsidRPr="004404E6">
        <w:rPr>
          <w:rFonts w:ascii="Times New Roman" w:eastAsia="Calibri" w:hAnsi="Times New Roman"/>
          <w:sz w:val="22"/>
          <w:szCs w:val="22"/>
          <w:lang w:eastAsia="ar" w:bidi="en-US"/>
        </w:rPr>
        <w:t>FP</w:t>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lang w:eastAsia="ar" w:bidi="en-US"/>
        </w:rPr>
        <w:t>FFP</w:t>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w:t>
      </w:r>
      <w:proofErr w:type="spellStart"/>
      <w:r w:rsidRPr="004404E6">
        <w:rPr>
          <w:rFonts w:ascii="Times New Roman" w:eastAsia="Calibri" w:hAnsi="Times New Roman"/>
          <w:sz w:val="22"/>
          <w:szCs w:val="22"/>
          <w:lang w:eastAsia="ar" w:bidi="en-US"/>
        </w:rPr>
        <w:t>FiltFP</w:t>
      </w:r>
      <w:proofErr w:type="spellEnd"/>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lang w:eastAsia="ar" w:bidi="en-US"/>
        </w:rPr>
        <w:t>PAPR</w:t>
      </w:r>
      <w:r w:rsidRPr="004404E6">
        <w:rPr>
          <w:rFonts w:ascii="Times New Roman" w:eastAsia="Calibri" w:hAnsi="Times New Roman"/>
          <w:sz w:val="22"/>
          <w:szCs w:val="22"/>
          <w:rtl/>
          <w:lang w:eastAsia="ar"/>
        </w:rPr>
        <w:t xml:space="preserve"> فقط</w:t>
      </w:r>
    </w:p>
    <w:p w14:paraId="72666FC6"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ab/>
      </w:r>
      <w:r w:rsidRPr="004404E6">
        <w:rPr>
          <w:rFonts w:ascii="Times New Roman" w:eastAsia="Calibri" w:hAnsi="Times New Roman"/>
          <w:sz w:val="22"/>
          <w:szCs w:val="22"/>
          <w:rtl/>
          <w:lang w:eastAsia="ar"/>
        </w:rPr>
        <w:tab/>
      </w:r>
    </w:p>
    <w:p w14:paraId="5EDAE402"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b/>
          <w:bCs/>
          <w:sz w:val="22"/>
          <w:szCs w:val="22"/>
          <w:rtl/>
          <w:lang w:eastAsia="ar"/>
        </w:rPr>
        <w:tab/>
        <w:t xml:space="preserve">  إمداد الهواء: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lang w:eastAsia="ar" w:bidi="en-US"/>
        </w:rPr>
        <w:t>SAR</w:t>
      </w:r>
      <w:r w:rsidRPr="004404E6">
        <w:rPr>
          <w:rFonts w:ascii="Times New Roman" w:eastAsia="Calibri" w:hAnsi="Times New Roman"/>
          <w:sz w:val="22"/>
          <w:szCs w:val="22"/>
          <w:rtl/>
          <w:lang w:eastAsia="ar"/>
        </w:rPr>
        <w:t xml:space="preserve"> (خط هوائي)</w:t>
      </w:r>
      <w:r w:rsidRPr="004404E6">
        <w:rPr>
          <w:rFonts w:ascii="Times New Roman" w:eastAsia="Calibri" w:hAnsi="Times New Roman"/>
          <w:sz w:val="22"/>
          <w:szCs w:val="22"/>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lang w:eastAsia="ar" w:bidi="en-US"/>
        </w:rPr>
        <w:t>SCBA</w:t>
      </w:r>
    </w:p>
    <w:p w14:paraId="0E69FBEB" w14:textId="77777777" w:rsidR="004404E6" w:rsidRPr="004404E6" w:rsidRDefault="004404E6" w:rsidP="004404E6">
      <w:pPr>
        <w:bidi/>
        <w:spacing w:after="160" w:line="259" w:lineRule="auto"/>
        <w:jc w:val="left"/>
        <w:rPr>
          <w:rFonts w:ascii="Times New Roman" w:eastAsia="Calibri" w:hAnsi="Times New Roman"/>
          <w:sz w:val="22"/>
          <w:szCs w:val="22"/>
        </w:rPr>
      </w:pPr>
    </w:p>
    <w:p w14:paraId="12F21C06"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العلامة التجارية</w:t>
      </w:r>
      <w:r w:rsidRPr="004404E6">
        <w:rPr>
          <w:rFonts w:ascii="Times New Roman" w:eastAsia="Calibri" w:hAnsi="Times New Roman"/>
          <w:b/>
          <w:bCs/>
          <w:sz w:val="22"/>
          <w:szCs w:val="22"/>
          <w:rtl/>
          <w:lang w:eastAsia="ar"/>
        </w:rPr>
        <w:t xml:space="preserve">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الحجم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lang w:eastAsia="ar" w:bidi="en-US"/>
        </w:rPr>
        <w:t>SM</w:t>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lang w:eastAsia="ar" w:bidi="en-US"/>
        </w:rPr>
        <w:t>MED</w:t>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lang w:eastAsia="ar" w:bidi="en-US"/>
        </w:rPr>
        <w:t>LG</w:t>
      </w:r>
      <w:r w:rsidRPr="004404E6">
        <w:rPr>
          <w:rFonts w:ascii="Times New Roman" w:eastAsia="Calibri" w:hAnsi="Times New Roman"/>
          <w:sz w:val="22"/>
          <w:szCs w:val="22"/>
          <w:rtl/>
          <w:lang w:eastAsia="ar"/>
        </w:rPr>
        <w:t xml:space="preserve">        </w:t>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lang w:eastAsia="ar" w:bidi="en-US"/>
        </w:rPr>
        <w:t>XLG</w:t>
      </w:r>
    </w:p>
    <w:p w14:paraId="6D29C7C0" w14:textId="77777777" w:rsidR="004404E6" w:rsidRPr="004404E6" w:rsidRDefault="004404E6" w:rsidP="004404E6">
      <w:pPr>
        <w:bidi/>
        <w:spacing w:after="160" w:line="259" w:lineRule="auto"/>
        <w:jc w:val="left"/>
        <w:rPr>
          <w:rFonts w:ascii="Times New Roman" w:eastAsia="Calibri" w:hAnsi="Times New Roman"/>
          <w:sz w:val="22"/>
          <w:szCs w:val="22"/>
        </w:rPr>
      </w:pPr>
    </w:p>
    <w:p w14:paraId="76E10C14"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ملاحظات/ أخرى</w:t>
      </w:r>
    </w:p>
    <w:p w14:paraId="32995ADF" w14:textId="77777777" w:rsidR="004404E6" w:rsidRPr="004404E6" w:rsidRDefault="004404E6" w:rsidP="004404E6">
      <w:pPr>
        <w:bidi/>
        <w:spacing w:after="160" w:line="259" w:lineRule="auto"/>
        <w:jc w:val="left"/>
        <w:rPr>
          <w:rFonts w:ascii="Times New Roman" w:eastAsia="Calibri" w:hAnsi="Times New Roman"/>
          <w:sz w:val="22"/>
          <w:szCs w:val="22"/>
        </w:rPr>
      </w:pPr>
    </w:p>
    <w:p w14:paraId="403FDD60" w14:textId="77777777" w:rsidR="004404E6" w:rsidRPr="004404E6" w:rsidRDefault="004404E6" w:rsidP="004404E6">
      <w:pPr>
        <w:bidi/>
        <w:spacing w:after="160" w:line="259" w:lineRule="auto"/>
        <w:jc w:val="left"/>
        <w:rPr>
          <w:rFonts w:ascii="Times New Roman" w:eastAsia="Calibri" w:hAnsi="Times New Roman"/>
          <w:sz w:val="22"/>
          <w:szCs w:val="22"/>
        </w:rPr>
      </w:pPr>
    </w:p>
    <w:p w14:paraId="6D1C86D6" w14:textId="77777777" w:rsidR="004404E6" w:rsidRPr="004404E6" w:rsidRDefault="004404E6" w:rsidP="004404E6">
      <w:pPr>
        <w:bidi/>
        <w:spacing w:after="160" w:line="259" w:lineRule="auto"/>
        <w:jc w:val="left"/>
        <w:rPr>
          <w:rFonts w:ascii="Times New Roman" w:eastAsia="Calibri" w:hAnsi="Times New Roman"/>
          <w:sz w:val="22"/>
          <w:szCs w:val="22"/>
        </w:rPr>
      </w:pPr>
    </w:p>
    <w:p w14:paraId="7A6DAD36" w14:textId="77777777" w:rsidR="004404E6" w:rsidRPr="004404E6" w:rsidRDefault="004404E6" w:rsidP="004404E6">
      <w:pPr>
        <w:bidi/>
        <w:spacing w:after="160" w:line="259" w:lineRule="auto"/>
        <w:jc w:val="left"/>
        <w:rPr>
          <w:rFonts w:ascii="Times New Roman" w:eastAsia="Calibri" w:hAnsi="Times New Roman"/>
          <w:sz w:val="22"/>
          <w:szCs w:val="22"/>
          <w:u w:val="single"/>
        </w:rPr>
      </w:pP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rtl/>
          <w:lang w:eastAsia="ar"/>
        </w:rPr>
        <w:tab/>
      </w:r>
      <w:r w:rsidRPr="004404E6">
        <w:rPr>
          <w:rFonts w:ascii="Times New Roman" w:eastAsia="Calibri" w:hAnsi="Times New Roman"/>
          <w:sz w:val="22"/>
          <w:szCs w:val="22"/>
          <w:rtl/>
          <w:lang w:eastAsia="ar"/>
        </w:rPr>
        <w:tab/>
      </w:r>
      <w:r w:rsidRPr="004404E6">
        <w:rPr>
          <w:rFonts w:ascii="Times New Roman" w:eastAsia="Calibri" w:hAnsi="Times New Roman"/>
          <w:sz w:val="22"/>
          <w:szCs w:val="22"/>
          <w:rtl/>
          <w:lang w:eastAsia="ar"/>
        </w:rPr>
        <w:tab/>
      </w:r>
      <w:r w:rsidRPr="004404E6">
        <w:rPr>
          <w:rFonts w:ascii="Times New Roman" w:eastAsia="Calibri" w:hAnsi="Times New Roman"/>
          <w:sz w:val="22"/>
          <w:szCs w:val="22"/>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r>
      <w:r w:rsidRPr="004404E6">
        <w:rPr>
          <w:rFonts w:ascii="Times New Roman" w:eastAsia="Calibri" w:hAnsi="Times New Roman"/>
          <w:sz w:val="22"/>
          <w:szCs w:val="22"/>
          <w:u w:val="single"/>
          <w:rtl/>
          <w:lang w:eastAsia="ar"/>
        </w:rPr>
        <w:tab/>
        <w:t xml:space="preserve">  </w:t>
      </w:r>
    </w:p>
    <w:p w14:paraId="5C9AD8FE" w14:textId="77777777" w:rsidR="004404E6" w:rsidRPr="004404E6" w:rsidRDefault="004404E6" w:rsidP="004404E6">
      <w:pPr>
        <w:bidi/>
        <w:spacing w:after="160" w:line="259" w:lineRule="auto"/>
        <w:jc w:val="left"/>
        <w:rPr>
          <w:rFonts w:ascii="Times New Roman" w:eastAsia="Calibri" w:hAnsi="Times New Roman"/>
          <w:sz w:val="22"/>
          <w:szCs w:val="22"/>
        </w:rPr>
      </w:pPr>
      <w:r w:rsidRPr="004404E6">
        <w:rPr>
          <w:rFonts w:ascii="Times New Roman" w:eastAsia="Calibri" w:hAnsi="Times New Roman"/>
          <w:sz w:val="22"/>
          <w:szCs w:val="22"/>
          <w:rtl/>
          <w:lang w:eastAsia="ar"/>
        </w:rPr>
        <w:t xml:space="preserve">(توقيع مقدم الرعاية الصحية المفوّض)             </w:t>
      </w:r>
      <w:r w:rsidRPr="004404E6">
        <w:rPr>
          <w:rFonts w:ascii="Times New Roman" w:eastAsia="Calibri" w:hAnsi="Times New Roman"/>
          <w:sz w:val="22"/>
          <w:szCs w:val="22"/>
          <w:rtl/>
          <w:lang w:eastAsia="ar"/>
        </w:rPr>
        <w:tab/>
      </w:r>
      <w:r w:rsidRPr="004404E6">
        <w:rPr>
          <w:rFonts w:ascii="Times New Roman" w:eastAsia="Calibri" w:hAnsi="Times New Roman"/>
          <w:sz w:val="22"/>
          <w:szCs w:val="22"/>
          <w:rtl/>
          <w:lang w:eastAsia="ar"/>
        </w:rPr>
        <w:tab/>
      </w:r>
      <w:r w:rsidRPr="004404E6">
        <w:rPr>
          <w:rFonts w:ascii="Times New Roman" w:eastAsia="Calibri" w:hAnsi="Times New Roman"/>
          <w:sz w:val="22"/>
          <w:szCs w:val="22"/>
          <w:rtl/>
          <w:lang w:eastAsia="ar"/>
        </w:rPr>
        <w:tab/>
      </w:r>
      <w:r w:rsidRPr="004404E6">
        <w:rPr>
          <w:rFonts w:ascii="Times New Roman" w:eastAsia="Calibri" w:hAnsi="Times New Roman"/>
          <w:sz w:val="22"/>
          <w:szCs w:val="22"/>
          <w:rtl/>
          <w:lang w:eastAsia="ar"/>
        </w:rPr>
        <w:tab/>
        <w:t>(التاريخ)</w:t>
      </w:r>
    </w:p>
    <w:p w14:paraId="3B836329" w14:textId="77777777" w:rsidR="00235895" w:rsidRPr="004404E6" w:rsidRDefault="00235895" w:rsidP="004404E6"/>
    <w:sectPr w:rsidR="00235895" w:rsidRPr="004404E6" w:rsidSect="00EA5C0B">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F3A9" w14:textId="77777777" w:rsidR="002116FA" w:rsidRDefault="002116FA">
      <w:r>
        <w:separator/>
      </w:r>
    </w:p>
    <w:p w14:paraId="76038756" w14:textId="77777777" w:rsidR="002116FA" w:rsidRDefault="002116FA"/>
  </w:endnote>
  <w:endnote w:type="continuationSeparator" w:id="0">
    <w:p w14:paraId="4842962D" w14:textId="77777777" w:rsidR="002116FA" w:rsidRDefault="002116FA">
      <w:r>
        <w:continuationSeparator/>
      </w:r>
    </w:p>
    <w:p w14:paraId="3D88245A" w14:textId="77777777" w:rsidR="002116FA" w:rsidRDefault="00211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85DF" w14:textId="58AEA96D" w:rsidR="004421DE" w:rsidRPr="00F92124" w:rsidRDefault="004421DE" w:rsidP="004421DE">
    <w:pPr>
      <w:tabs>
        <w:tab w:val="left" w:pos="6945"/>
      </w:tabs>
      <w:spacing w:after="160"/>
      <w:ind w:left="-426" w:right="-499"/>
      <w:jc w:val="left"/>
      <w:rPr>
        <w:rFonts w:cs="Arial"/>
        <w:color w:val="7A8D95"/>
        <w:sz w:val="16"/>
        <w:szCs w:val="16"/>
      </w:rPr>
    </w:pPr>
    <w:r w:rsidRPr="00F92124">
      <w:rPr>
        <w:rFonts w:cs="Arial"/>
        <w:noProof/>
        <w:color w:val="7A8D95"/>
        <w:sz w:val="16"/>
        <w:szCs w:val="16"/>
      </w:rPr>
      <mc:AlternateContent>
        <mc:Choice Requires="wps">
          <w:drawing>
            <wp:anchor distT="0" distB="0" distL="114300" distR="114300" simplePos="0" relativeHeight="251667456" behindDoc="0" locked="0" layoutInCell="1" allowOverlap="1" wp14:anchorId="147D4969" wp14:editId="2575FF1D">
              <wp:simplePos x="0" y="0"/>
              <wp:positionH relativeFrom="margin">
                <wp:posOffset>-277495</wp:posOffset>
              </wp:positionH>
              <wp:positionV relativeFrom="paragraph">
                <wp:posOffset>173355</wp:posOffset>
              </wp:positionV>
              <wp:extent cx="588645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88645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9B7D2D"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5pt,13.65pt" to="441.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" strokecolor="#7a8d95">
              <v:stroke joinstyle="miter"/>
              <w10:wrap anchorx="margin"/>
            </v:line>
          </w:pict>
        </mc:Fallback>
      </mc:AlternateContent>
    </w:r>
    <w:r w:rsidR="000969F5">
      <w:rPr>
        <w:rFonts w:cs="Arial"/>
        <w:color w:val="7A8D95"/>
        <w:sz w:val="16"/>
        <w:szCs w:val="16"/>
      </w:rPr>
      <w:t>Document</w:t>
    </w:r>
    <w:r>
      <w:rPr>
        <w:rFonts w:cs="Arial"/>
        <w:color w:val="7A8D95"/>
        <w:sz w:val="16"/>
        <w:szCs w:val="16"/>
      </w:rPr>
      <w:t xml:space="preserve"> </w:t>
    </w:r>
    <w:r w:rsidRPr="00F92124">
      <w:rPr>
        <w:rFonts w:cs="Arial"/>
        <w:color w:val="7A8D95"/>
        <w:sz w:val="16"/>
        <w:szCs w:val="16"/>
      </w:rPr>
      <w:t xml:space="preserve">No.: </w:t>
    </w:r>
    <w:sdt>
      <w:sdtPr>
        <w:rPr>
          <w:rFonts w:cs="Arial"/>
          <w:color w:val="7A8D95"/>
          <w:sz w:val="16"/>
          <w:szCs w:val="16"/>
        </w:rPr>
        <w:alias w:val="Subject"/>
        <w:tag w:val=""/>
        <w:id w:val="1931236120"/>
        <w:placeholder>
          <w:docPart w:val="A9F8317C12654D78A6C1EC1715420EC0"/>
        </w:placeholder>
        <w:dataBinding w:prefixMappings="xmlns:ns0='http://purl.org/dc/elements/1.1/' xmlns:ns1='http://schemas.openxmlformats.org/package/2006/metadata/core-properties' " w:xpath="/ns1:coreProperties[1]/ns0:subject[1]" w:storeItemID="{6C3C8BC8-F283-45AE-878A-BAB7291924A1}"/>
        <w:text/>
      </w:sdtPr>
      <w:sdtEndPr/>
      <w:sdtContent>
        <w:r>
          <w:rPr>
            <w:rFonts w:cs="Arial"/>
            <w:color w:val="7A8D95"/>
            <w:sz w:val="16"/>
            <w:szCs w:val="16"/>
          </w:rPr>
          <w:t>EOM-KSH-TP-000003</w:t>
        </w:r>
        <w:r w:rsidR="00510ED2">
          <w:rPr>
            <w:rFonts w:cs="Arial"/>
            <w:color w:val="7A8D95"/>
            <w:sz w:val="16"/>
            <w:szCs w:val="16"/>
          </w:rPr>
          <w:t>-AR</w:t>
        </w:r>
      </w:sdtContent>
    </w:sdt>
    <w:r>
      <w:rPr>
        <w:rFonts w:cs="Arial"/>
        <w:color w:val="7A8D95"/>
        <w:sz w:val="16"/>
        <w:szCs w:val="16"/>
      </w:rPr>
      <w:t xml:space="preserve"> </w:t>
    </w:r>
    <w:r w:rsidRPr="00F92124">
      <w:rPr>
        <w:rFonts w:cs="Arial"/>
        <w:color w:val="7A8D95"/>
        <w:sz w:val="16"/>
        <w:szCs w:val="16"/>
      </w:rPr>
      <w:t xml:space="preserve">Rev </w:t>
    </w:r>
    <w:sdt>
      <w:sdtPr>
        <w:rPr>
          <w:rFonts w:cs="Arial"/>
          <w:color w:val="7A8D95"/>
          <w:sz w:val="16"/>
          <w:szCs w:val="16"/>
        </w:rPr>
        <w:alias w:val="Rev"/>
        <w:tag w:val="Rev"/>
        <w:id w:val="607626568"/>
        <w:placeholder>
          <w:docPart w:val="E798B5170BED4B12A883BBCFA24F335B"/>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EndPr/>
      <w:sdtContent>
        <w:r>
          <w:rPr>
            <w:rFonts w:cs="Arial"/>
            <w:color w:val="7A8D95"/>
            <w:sz w:val="16"/>
            <w:szCs w:val="16"/>
          </w:rPr>
          <w:t>000</w:t>
        </w:r>
      </w:sdtContent>
    </w:sdt>
    <w:r>
      <w:rPr>
        <w:rFonts w:cs="Arial"/>
        <w:color w:val="7A8D95"/>
        <w:sz w:val="16"/>
        <w:szCs w:val="16"/>
      </w:rPr>
      <w:t xml:space="preserve"> </w:t>
    </w:r>
    <w:r w:rsidRPr="0007515B">
      <w:rPr>
        <w:rFonts w:cs="Arial"/>
        <w:b/>
        <w:bCs/>
        <w:color w:val="7A8D95"/>
        <w:sz w:val="16"/>
        <w:szCs w:val="16"/>
      </w:rPr>
      <w:t>|</w:t>
    </w:r>
    <w:r>
      <w:rPr>
        <w:rFonts w:cs="Arial"/>
        <w:color w:val="7A8D95"/>
        <w:sz w:val="16"/>
        <w:szCs w:val="16"/>
      </w:rPr>
      <w:t xml:space="preserve"> </w:t>
    </w:r>
    <w:r w:rsidRPr="00F92124">
      <w:rPr>
        <w:rFonts w:cs="Arial"/>
        <w:b/>
        <w:color w:val="7A8D95"/>
        <w:sz w:val="16"/>
        <w:szCs w:val="16"/>
        <w:lang w:val="en-AU"/>
      </w:rPr>
      <w:t xml:space="preserve">Level - </w:t>
    </w:r>
    <w:sdt>
      <w:sdtPr>
        <w:rPr>
          <w:rFonts w:cs="Arial"/>
          <w:b/>
          <w:color w:val="7A8D95"/>
          <w:sz w:val="16"/>
          <w:szCs w:val="16"/>
          <w:lang w:val="en-AU"/>
        </w:rPr>
        <w:id w:val="72804022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rPr>
          <w:color w:val="2F4A58"/>
        </w:rPr>
      </w:sdtEndPr>
      <w:sdtContent>
        <w:r>
          <w:rPr>
            <w:rFonts w:cs="Arial"/>
            <w:b/>
            <w:color w:val="7A8D95"/>
            <w:sz w:val="16"/>
            <w:szCs w:val="16"/>
            <w:lang w:val="en-AU"/>
          </w:rPr>
          <w:t>3-E - External</w:t>
        </w:r>
      </w:sdtContent>
    </w:sdt>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sidRPr="00EA7ADF">
      <w:rPr>
        <w:rFonts w:cs="Arial"/>
        <w:color w:val="7A8D95"/>
        <w:sz w:val="16"/>
        <w:szCs w:val="16"/>
      </w:rPr>
      <w:t xml:space="preserve">Page </w:t>
    </w:r>
    <w:r w:rsidRPr="00EA7ADF">
      <w:rPr>
        <w:rFonts w:cs="Arial"/>
        <w:color w:val="7A8D95"/>
        <w:sz w:val="16"/>
        <w:szCs w:val="16"/>
      </w:rPr>
      <w:fldChar w:fldCharType="begin"/>
    </w:r>
    <w:r w:rsidRPr="00EA7ADF">
      <w:rPr>
        <w:rFonts w:cs="Arial"/>
        <w:color w:val="7A8D95"/>
        <w:sz w:val="16"/>
        <w:szCs w:val="16"/>
      </w:rPr>
      <w:instrText xml:space="preserve"> PAGE </w:instrText>
    </w:r>
    <w:r w:rsidRPr="00EA7ADF">
      <w:rPr>
        <w:rFonts w:cs="Arial"/>
        <w:color w:val="7A8D95"/>
        <w:sz w:val="16"/>
        <w:szCs w:val="16"/>
      </w:rPr>
      <w:fldChar w:fldCharType="separate"/>
    </w:r>
    <w:r w:rsidR="004404E6">
      <w:rPr>
        <w:rFonts w:cs="Arial"/>
        <w:noProof/>
        <w:color w:val="7A8D95"/>
        <w:sz w:val="16"/>
        <w:szCs w:val="16"/>
      </w:rPr>
      <w:t>2</w:t>
    </w:r>
    <w:r w:rsidRPr="00EA7ADF">
      <w:rPr>
        <w:rFonts w:cs="Arial"/>
        <w:color w:val="7A8D95"/>
        <w:sz w:val="16"/>
        <w:szCs w:val="16"/>
      </w:rPr>
      <w:fldChar w:fldCharType="end"/>
    </w:r>
    <w:r w:rsidRPr="00EA7ADF">
      <w:rPr>
        <w:rFonts w:cs="Arial"/>
        <w:color w:val="7A8D95"/>
        <w:sz w:val="16"/>
        <w:szCs w:val="16"/>
      </w:rPr>
      <w:t xml:space="preserve"> of </w:t>
    </w:r>
    <w:r w:rsidRPr="00EA7ADF">
      <w:rPr>
        <w:rFonts w:cs="Arial"/>
        <w:color w:val="7A8D95"/>
        <w:sz w:val="16"/>
        <w:szCs w:val="16"/>
      </w:rPr>
      <w:fldChar w:fldCharType="begin"/>
    </w:r>
    <w:r w:rsidRPr="00EA7ADF">
      <w:rPr>
        <w:rFonts w:cs="Arial"/>
        <w:color w:val="7A8D95"/>
        <w:sz w:val="16"/>
        <w:szCs w:val="16"/>
      </w:rPr>
      <w:instrText xml:space="preserve"> NUMPAGES </w:instrText>
    </w:r>
    <w:r w:rsidRPr="00EA7ADF">
      <w:rPr>
        <w:rFonts w:cs="Arial"/>
        <w:color w:val="7A8D95"/>
        <w:sz w:val="16"/>
        <w:szCs w:val="16"/>
      </w:rPr>
      <w:fldChar w:fldCharType="separate"/>
    </w:r>
    <w:r w:rsidR="004404E6">
      <w:rPr>
        <w:rFonts w:cs="Arial"/>
        <w:noProof/>
        <w:color w:val="7A8D95"/>
        <w:sz w:val="16"/>
        <w:szCs w:val="16"/>
      </w:rPr>
      <w:t>2</w:t>
    </w:r>
    <w:r w:rsidRPr="00EA7ADF">
      <w:rPr>
        <w:rFonts w:cs="Arial"/>
        <w:color w:val="7A8D95"/>
        <w:sz w:val="16"/>
        <w:szCs w:val="16"/>
      </w:rPr>
      <w:fldChar w:fldCharType="end"/>
    </w:r>
    <w:r>
      <w:rPr>
        <w:rFonts w:cs="Arial"/>
        <w:b/>
        <w:color w:val="7A8D95"/>
        <w:sz w:val="16"/>
        <w:szCs w:val="16"/>
        <w:lang w:val="en-AU"/>
      </w:rPr>
      <w:tab/>
      <w:t xml:space="preserve">                                                                                                                          </w:t>
    </w:r>
  </w:p>
  <w:p w14:paraId="396E8E35" w14:textId="77777777" w:rsidR="00583BAF" w:rsidRPr="004421DE" w:rsidRDefault="004404E6" w:rsidP="004404E6">
    <w:pPr>
      <w:pStyle w:val="Footer"/>
      <w:bidi/>
      <w:jc w:val="left"/>
      <w:rPr>
        <w:sz w:val="16"/>
        <w:szCs w:val="16"/>
        <w:rtl/>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Pr>
        <w:rFonts w:eastAsia="Arial" w:cs="Arial"/>
        <w:color w:val="7A8D95"/>
        <w:sz w:val="16"/>
        <w:szCs w:val="16"/>
      </w:rPr>
      <w:t xml:space="preserve"> </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1F5F" w14:textId="77777777" w:rsidR="0096398D" w:rsidRPr="0096398D" w:rsidRDefault="0096398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766177A0" w14:textId="77777777" w:rsidTr="00971B7A">
      <w:trPr>
        <w:jc w:val="center"/>
      </w:trPr>
      <w:tc>
        <w:tcPr>
          <w:tcW w:w="3115" w:type="dxa"/>
        </w:tcPr>
        <w:p w14:paraId="295E3AC8" w14:textId="7235770D" w:rsidR="00583BAF" w:rsidRDefault="002116FA" w:rsidP="004B10C9">
          <w:pPr>
            <w:pStyle w:val="Footer"/>
            <w:jc w:val="left"/>
          </w:pPr>
          <w:sdt>
            <w:sdtPr>
              <w:rPr>
                <w:sz w:val="16"/>
                <w:szCs w:val="16"/>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510ED2">
                <w:rPr>
                  <w:sz w:val="16"/>
                  <w:szCs w:val="16"/>
                  <w:lang w:val="en-AU"/>
                </w:rPr>
                <w:t>EOM-KSH-TP-000003-AR</w:t>
              </w:r>
            </w:sdtContent>
          </w:sdt>
          <w:r w:rsidR="00583BAF">
            <w:rPr>
              <w:sz w:val="16"/>
              <w:szCs w:val="16"/>
              <w:lang w:val="en-AU"/>
            </w:rPr>
            <w:t xml:space="preserve"> Rev </w:t>
          </w:r>
          <w:sdt>
            <w:sdtPr>
              <w:rPr>
                <w:sz w:val="16"/>
                <w:szCs w:val="16"/>
                <w:lang w:val="en-AU"/>
              </w:rPr>
              <w:alias w:val="Rev."/>
              <w:tag w:val="Rev_x002e_"/>
              <w:id w:val="806902774"/>
              <w:placeholder>
                <w:docPart w:val="D2164F4F14114D27B968EECF0238EBB6"/>
              </w:placeholder>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lang w:val="en-AU"/>
                </w:rPr>
                <w:t>00</w:t>
              </w:r>
              <w:r w:rsidR="0066231D">
                <w:rPr>
                  <w:sz w:val="16"/>
                  <w:szCs w:val="16"/>
                  <w:lang w:val="en-AU"/>
                </w:rPr>
                <w:t>0</w:t>
              </w:r>
            </w:sdtContent>
          </w:sdt>
        </w:p>
      </w:tc>
      <w:tc>
        <w:tcPr>
          <w:tcW w:w="3115" w:type="dxa"/>
        </w:tcPr>
        <w:p w14:paraId="1F01D822" w14:textId="77777777" w:rsidR="00583BAF" w:rsidRDefault="00EA54B9" w:rsidP="00650C7F">
          <w:pPr>
            <w:pStyle w:val="Footer"/>
            <w:jc w:val="center"/>
          </w:pPr>
          <w:r>
            <w:rPr>
              <w:b/>
              <w:sz w:val="16"/>
              <w:szCs w:val="16"/>
              <w:lang w:val="en-AU"/>
            </w:rPr>
            <w:t xml:space="preserve">Level - </w:t>
          </w:r>
          <w:sdt>
            <w:sdtPr>
              <w:rPr>
                <w:b/>
                <w:color w:val="000000"/>
                <w:sz w:val="16"/>
                <w:szCs w:val="16"/>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rPr>
                <w:b w:val="0"/>
                <w:color w:val="auto"/>
                <w:sz w:val="20"/>
                <w:szCs w:val="20"/>
                <w:lang w:val="en-US"/>
              </w:rPr>
            </w:sdtEndPr>
            <w:sdtContent>
              <w:r w:rsidR="00FE773E" w:rsidRPr="004404E6">
                <w:t>3-E - External</w:t>
              </w:r>
            </w:sdtContent>
          </w:sdt>
        </w:p>
      </w:tc>
      <w:tc>
        <w:tcPr>
          <w:tcW w:w="3115" w:type="dxa"/>
        </w:tcPr>
        <w:p w14:paraId="24CD6326" w14:textId="77777777" w:rsidR="00583BAF" w:rsidRDefault="00583BAF" w:rsidP="00583BAF">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EA5C0B">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EA5C0B">
            <w:rPr>
              <w:noProof/>
              <w:sz w:val="16"/>
              <w:szCs w:val="16"/>
            </w:rPr>
            <w:t>2</w:t>
          </w:r>
          <w:r w:rsidRPr="00E662DA">
            <w:rPr>
              <w:sz w:val="16"/>
              <w:szCs w:val="16"/>
            </w:rPr>
            <w:fldChar w:fldCharType="end"/>
          </w:r>
        </w:p>
      </w:tc>
    </w:tr>
    <w:tr w:rsidR="00583BAF" w14:paraId="25842393" w14:textId="77777777" w:rsidTr="00971B7A">
      <w:trPr>
        <w:jc w:val="center"/>
      </w:trPr>
      <w:tc>
        <w:tcPr>
          <w:tcW w:w="9345" w:type="dxa"/>
          <w:gridSpan w:val="3"/>
        </w:tcPr>
        <w:p w14:paraId="143738A1" w14:textId="77777777" w:rsidR="00583BAF" w:rsidRPr="00583BAF" w:rsidRDefault="00583BAF" w:rsidP="00583BAF">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971B7A" w14:paraId="408B190E" w14:textId="77777777" w:rsidTr="00971B7A">
      <w:trPr>
        <w:trHeight w:val="258"/>
        <w:jc w:val="center"/>
      </w:trPr>
      <w:tc>
        <w:tcPr>
          <w:tcW w:w="9345" w:type="dxa"/>
          <w:gridSpan w:val="3"/>
        </w:tcPr>
        <w:p w14:paraId="595582E3" w14:textId="77777777" w:rsidR="00971B7A" w:rsidRPr="00971B7A" w:rsidRDefault="00971B7A" w:rsidP="0015772B">
          <w:pPr>
            <w:rPr>
              <w:rFonts w:cs="Arial"/>
              <w:sz w:val="12"/>
              <w:szCs w:val="12"/>
              <w:lang w:val="en-GB"/>
            </w:rPr>
          </w:pPr>
        </w:p>
      </w:tc>
    </w:tr>
  </w:tbl>
  <w:p w14:paraId="334CF8B7" w14:textId="77777777" w:rsidR="00583BAF" w:rsidRPr="00583BAF" w:rsidRDefault="00583BAF">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5C38" w14:textId="77777777" w:rsidR="002116FA" w:rsidRDefault="002116FA">
      <w:r>
        <w:separator/>
      </w:r>
    </w:p>
    <w:p w14:paraId="5DAE83BE" w14:textId="77777777" w:rsidR="002116FA" w:rsidRDefault="002116FA"/>
  </w:footnote>
  <w:footnote w:type="continuationSeparator" w:id="0">
    <w:p w14:paraId="4093ACDE" w14:textId="77777777" w:rsidR="002116FA" w:rsidRDefault="002116FA">
      <w:r>
        <w:continuationSeparator/>
      </w:r>
    </w:p>
    <w:p w14:paraId="7C5B8E7F" w14:textId="77777777" w:rsidR="002116FA" w:rsidRDefault="002116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53D9" w14:textId="77777777" w:rsidR="00AC1B11" w:rsidRDefault="00AC1B11">
    <w:pPr>
      <w:pStyle w:val="Header"/>
    </w:pPr>
  </w:p>
  <w:p w14:paraId="6BBF612E" w14:textId="77777777" w:rsidR="00DE35E9" w:rsidRDefault="00DE35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0C3F" w14:textId="77777777" w:rsidR="00EB407C" w:rsidRPr="004404E6" w:rsidRDefault="00F42F34" w:rsidP="00F42F34">
    <w:pPr>
      <w:pStyle w:val="Header"/>
      <w:jc w:val="center"/>
      <w:rPr>
        <w:rFonts w:ascii="FS Albert Arabic" w:hAnsi="FS Albert Arabic" w:cs="FS Albert Arabic"/>
        <w:b/>
        <w:bCs/>
        <w:color w:val="44546A"/>
      </w:rPr>
    </w:pPr>
    <w:r w:rsidRPr="004404E6">
      <w:rPr>
        <w:rFonts w:ascii="FS Albert Arabic" w:hAnsi="FS Albert Arabic" w:cs="FS Albert Arabic"/>
        <w:noProof/>
        <w:color w:val="44546A"/>
      </w:rPr>
      <w:drawing>
        <wp:anchor distT="0" distB="0" distL="114300" distR="114300" simplePos="0" relativeHeight="251669504" behindDoc="0" locked="0" layoutInCell="1" allowOverlap="1" wp14:anchorId="0BB2F212" wp14:editId="6AFD5A47">
          <wp:simplePos x="0" y="0"/>
          <wp:positionH relativeFrom="column">
            <wp:posOffset>-476250</wp:posOffset>
          </wp:positionH>
          <wp:positionV relativeFrom="paragraph">
            <wp:posOffset>-228600</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r w:rsidRPr="004404E6">
      <w:rPr>
        <w:rFonts w:ascii="FS Albert Arabic" w:hAnsi="FS Albert Arabic" w:cs="FS Albert Arabic"/>
        <w:b/>
        <w:bCs/>
        <w:color w:val="44546A"/>
        <w:sz w:val="24"/>
        <w:szCs w:val="24"/>
        <w:rtl/>
      </w:rPr>
      <w:t>نموذج تصريح لمرتدي الجهازي التنفسي</w:t>
    </w:r>
    <w:r w:rsidR="002B16FA" w:rsidRPr="004404E6">
      <w:rPr>
        <w:rFonts w:ascii="FS Albert Arabic" w:hAnsi="FS Albert Arabic" w:cs="FS Albert Arabic"/>
        <w:b/>
        <w:bCs/>
        <w:noProof/>
        <w:color w:val="44546A"/>
        <w:sz w:val="24"/>
        <w:szCs w:val="24"/>
      </w:rPr>
      <w:t xml:space="preserve"> </w:t>
    </w:r>
  </w:p>
  <w:p w14:paraId="07F38516" w14:textId="77777777" w:rsidR="00EB407C" w:rsidRDefault="00EB407C" w:rsidP="0015772B">
    <w:pPr>
      <w:pStyle w:val="Header"/>
    </w:pPr>
  </w:p>
  <w:p w14:paraId="24455950" w14:textId="77777777" w:rsidR="00EB407C" w:rsidRDefault="00EB407C" w:rsidP="00EB407C">
    <w:pPr>
      <w:pStyle w:val="Header"/>
      <w:tabs>
        <w:tab w:val="clear" w:pos="4153"/>
        <w:tab w:val="clear" w:pos="8306"/>
        <w:tab w:val="center" w:pos="4679"/>
      </w:tabs>
    </w:pPr>
    <w:r>
      <w:tab/>
    </w:r>
  </w:p>
  <w:p w14:paraId="13800E02" w14:textId="77777777" w:rsidR="00EB407C" w:rsidRPr="00AC1B11" w:rsidRDefault="00EB407C" w:rsidP="00EB407C">
    <w:pPr>
      <w:pStyle w:val="Header"/>
      <w:tabs>
        <w:tab w:val="clear" w:pos="4153"/>
        <w:tab w:val="clear" w:pos="8306"/>
        <w:tab w:val="center" w:pos="46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F631" w14:textId="77777777" w:rsidR="00EB407C" w:rsidRPr="00EA5C0B" w:rsidRDefault="00EA5C0B" w:rsidP="00EB407C">
    <w:pPr>
      <w:pStyle w:val="CPDocTitle"/>
      <w:rPr>
        <w:noProof/>
        <w:sz w:val="24"/>
        <w:szCs w:val="24"/>
      </w:rPr>
    </w:pPr>
    <w:r w:rsidRPr="004404E6">
      <w:rPr>
        <w:color w:val="000000"/>
        <w:sz w:val="24"/>
        <w:szCs w:val="24"/>
      </w:rPr>
      <w:t>LO/TO Permit Template</w:t>
    </w:r>
    <w:r w:rsidR="00AA2645" w:rsidRPr="00EA5C0B">
      <w:rPr>
        <w:color w:val="000000"/>
        <w:sz w:val="24"/>
        <w:szCs w:val="24"/>
        <w:lang w:val="x-none"/>
      </w:rPr>
      <w:t xml:space="preserve"> </w:t>
    </w:r>
    <w:r w:rsidR="00EB407C" w:rsidRPr="00EA5C0B">
      <w:rPr>
        <w:noProof/>
        <w:sz w:val="24"/>
        <w:szCs w:val="24"/>
      </w:rPr>
      <w:t xml:space="preserve"> </w:t>
    </w:r>
  </w:p>
  <w:p w14:paraId="44AE842D" w14:textId="77777777" w:rsidR="007A334D" w:rsidRDefault="004B10C9" w:rsidP="00EB407C">
    <w:pPr>
      <w:pStyle w:val="CPDocTitle"/>
      <w:rPr>
        <w:noProof/>
      </w:rPr>
    </w:pPr>
    <w:r>
      <w:rPr>
        <w:noProof/>
        <w:lang w:eastAsia="en-US"/>
      </w:rPr>
      <w:drawing>
        <wp:anchor distT="0" distB="0" distL="114300" distR="114300" simplePos="0" relativeHeight="251665408" behindDoc="0" locked="0" layoutInCell="1" allowOverlap="1" wp14:anchorId="3AC8B754" wp14:editId="412DE968">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36"/>
    <w:rsid w:val="0000052E"/>
    <w:rsid w:val="00000DB7"/>
    <w:rsid w:val="00001634"/>
    <w:rsid w:val="0000319C"/>
    <w:rsid w:val="00003B10"/>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69F5"/>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6FA"/>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5895"/>
    <w:rsid w:val="00237B71"/>
    <w:rsid w:val="00240882"/>
    <w:rsid w:val="00240D9F"/>
    <w:rsid w:val="00241E3A"/>
    <w:rsid w:val="00243164"/>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16FA"/>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4E6"/>
    <w:rsid w:val="00440563"/>
    <w:rsid w:val="004414BB"/>
    <w:rsid w:val="00441AF1"/>
    <w:rsid w:val="004420E1"/>
    <w:rsid w:val="004421DE"/>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D40"/>
    <w:rsid w:val="00510ED2"/>
    <w:rsid w:val="00514177"/>
    <w:rsid w:val="00516E59"/>
    <w:rsid w:val="00517166"/>
    <w:rsid w:val="00521073"/>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2461"/>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46FC0"/>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34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75E"/>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645"/>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2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00D"/>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5C9"/>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7E2"/>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20EE"/>
    <w:rsid w:val="00E756F6"/>
    <w:rsid w:val="00E75BDC"/>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5C0B"/>
    <w:rsid w:val="00EA6DB1"/>
    <w:rsid w:val="00EA725D"/>
    <w:rsid w:val="00EB0532"/>
    <w:rsid w:val="00EB1183"/>
    <w:rsid w:val="00EB120A"/>
    <w:rsid w:val="00EB1645"/>
    <w:rsid w:val="00EB1849"/>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868"/>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2F34"/>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2C52B"/>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164F4F14114D27B968EECF0238EBB6"/>
        <w:category>
          <w:name w:val="General"/>
          <w:gallery w:val="placeholder"/>
        </w:category>
        <w:types>
          <w:type w:val="bbPlcHdr"/>
        </w:types>
        <w:behaviors>
          <w:behavior w:val="content"/>
        </w:behaviors>
        <w:guid w:val="{9CBEE2F7-5C9C-444E-A4E5-D77BBF648B64}"/>
      </w:docPartPr>
      <w:docPartBody>
        <w:p w:rsidR="00873D3E" w:rsidRDefault="00AA1E51">
          <w:r w:rsidRPr="001C3309">
            <w:rPr>
              <w:rStyle w:val="PlaceholderText"/>
            </w:rPr>
            <w:t>[Rev.]</w:t>
          </w:r>
        </w:p>
      </w:docPartBody>
    </w:docPart>
    <w:docPart>
      <w:docPartPr>
        <w:name w:val="A9F8317C12654D78A6C1EC1715420EC0"/>
        <w:category>
          <w:name w:val="General"/>
          <w:gallery w:val="placeholder"/>
        </w:category>
        <w:types>
          <w:type w:val="bbPlcHdr"/>
        </w:types>
        <w:behaviors>
          <w:behavior w:val="content"/>
        </w:behaviors>
        <w:guid w:val="{A4F52126-239A-4055-9532-DA0FCCD139E6}"/>
      </w:docPartPr>
      <w:docPartBody>
        <w:p w:rsidR="00D76EFF" w:rsidRDefault="007A41F6" w:rsidP="007A41F6">
          <w:pPr>
            <w:pStyle w:val="A9F8317C12654D78A6C1EC1715420EC0"/>
          </w:pPr>
          <w:r w:rsidRPr="00D16477">
            <w:rPr>
              <w:rStyle w:val="PlaceholderText"/>
            </w:rPr>
            <w:t>[Subject]</w:t>
          </w:r>
        </w:p>
      </w:docPartBody>
    </w:docPart>
    <w:docPart>
      <w:docPartPr>
        <w:name w:val="E798B5170BED4B12A883BBCFA24F335B"/>
        <w:category>
          <w:name w:val="General"/>
          <w:gallery w:val="placeholder"/>
        </w:category>
        <w:types>
          <w:type w:val="bbPlcHdr"/>
        </w:types>
        <w:behaviors>
          <w:behavior w:val="content"/>
        </w:behaviors>
        <w:guid w:val="{501ED785-D74D-4816-BED4-77C262C46343}"/>
      </w:docPartPr>
      <w:docPartBody>
        <w:p w:rsidR="00D76EFF" w:rsidRDefault="007A41F6" w:rsidP="007A41F6">
          <w:pPr>
            <w:pStyle w:val="E798B5170BED4B12A883BBCFA24F335B"/>
          </w:pPr>
          <w:r w:rsidRPr="00D16477">
            <w:rPr>
              <w:rStyle w:val="PlaceholderText"/>
            </w:rPr>
            <w:t>[Rev]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12"/>
    <w:rsid w:val="00296732"/>
    <w:rsid w:val="00424DE7"/>
    <w:rsid w:val="004C6E32"/>
    <w:rsid w:val="006E1022"/>
    <w:rsid w:val="007A41F6"/>
    <w:rsid w:val="00873D3E"/>
    <w:rsid w:val="00927877"/>
    <w:rsid w:val="00AA1E51"/>
    <w:rsid w:val="00D76EFF"/>
    <w:rsid w:val="00E11212"/>
    <w:rsid w:val="00E607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1F6"/>
    <w:rPr>
      <w:color w:val="808080"/>
    </w:rPr>
  </w:style>
  <w:style w:type="paragraph" w:customStyle="1" w:styleId="A9F8317C12654D78A6C1EC1715420EC0">
    <w:name w:val="A9F8317C12654D78A6C1EC1715420EC0"/>
    <w:rsid w:val="007A41F6"/>
  </w:style>
  <w:style w:type="paragraph" w:customStyle="1" w:styleId="E798B5170BED4B12A883BBCFA24F335B">
    <w:name w:val="E798B5170BED4B12A883BBCFA24F335B"/>
    <w:rsid w:val="007A4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CDBB5B1B-BDBE-4296-A9EA-B6F9017E1295}">
  <ds:schemaRefs>
    <ds:schemaRef ds:uri="http://schemas.openxmlformats.org/officeDocument/2006/bibliography"/>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35</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Hazardous Work Permit Form Template</vt:lpstr>
    </vt:vector>
  </TitlesOfParts>
  <Company>Bechtel/EDS</Company>
  <LinksUpToDate>false</LinksUpToDate>
  <CharactersWithSpaces>1729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Work Permit Form Template</dc:title>
  <dc:subject>EOM-KSH-TP-000003-AR</dc:subject>
  <dc:creator>Joel Reyes</dc:creator>
  <cp:keywords>ᅟ</cp:keywords>
  <cp:lastModifiedBy>اسماء المطيري Asma Almutairi</cp:lastModifiedBy>
  <cp:revision>9</cp:revision>
  <cp:lastPrinted>2017-10-15T07:33:00Z</cp:lastPrinted>
  <dcterms:created xsi:type="dcterms:W3CDTF">2020-02-16T13:04:00Z</dcterms:created>
  <dcterms:modified xsi:type="dcterms:W3CDTF">2022-02-17T06:18:00Z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